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1" w:rsidRDefault="007C3A0E">
      <w:pPr>
        <w:pStyle w:val="Standard"/>
        <w:spacing w:line="360" w:lineRule="auto"/>
        <w:ind w:left="62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………………………………..……………..……………..</w:t>
      </w:r>
    </w:p>
    <w:p w:rsidR="00DC1011" w:rsidRDefault="007C3A0E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4"/>
          <w:szCs w:val="14"/>
        </w:rPr>
        <w:t>Nazwisko i imię nr działki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</w:rPr>
        <w:br/>
      </w:r>
    </w:p>
    <w:p w:rsidR="00DC1011" w:rsidRDefault="007C3A0E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sz w:val="18"/>
          <w:szCs w:val="18"/>
        </w:rPr>
        <w:t>INFORMACJA O PRZETWARZANIU DANYCH OSOBOWYCH</w:t>
      </w:r>
    </w:p>
    <w:p w:rsidR="00DC1011" w:rsidRDefault="007C3A0E">
      <w:pPr>
        <w:pStyle w:val="Standard"/>
        <w:tabs>
          <w:tab w:val="left" w:pos="-325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  <w:t>Podstawa prawna art. 13 ust. 1 i ust. 2 Rozporządzenia Parlamentu Europejskiego i Rady (UE) 2016/679 z dnia 27.04.2016 r.</w:t>
      </w:r>
      <w:r>
        <w:rPr>
          <w:rFonts w:ascii="Times New Roman" w:hAnsi="Times New Roman"/>
          <w:sz w:val="18"/>
          <w:szCs w:val="18"/>
        </w:rPr>
        <w:br/>
        <w:t>w sprawie ochrony osób fizycznych w związku z przetwarzaniem danych osobowych i w sprawie swobodnego przepływu takich danych oraz uchylenia dyrektywy 95/46/E (ogólne rozporządzenie o ochronie danych) (Dz. Urz</w:t>
      </w:r>
      <w:r w:rsidR="008D5484"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UE L z 04.05.2016 r., Nr 119, s. 1 zwanej dalej w skrócie „RODO”.</w:t>
      </w:r>
    </w:p>
    <w:p w:rsidR="00DC1011" w:rsidRDefault="007C3A0E">
      <w:pPr>
        <w:pStyle w:val="Standard"/>
        <w:tabs>
          <w:tab w:val="left" w:pos="-325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  <w:t>W związku z przetwarzaniem Pani/Pana danych osobowych, zgodnie z obowiązującym od 25 maja 2018 roku przepisami RODO, przekazujemy informacje na temat przetwarzania danych osobowych w ROD „Biała Róża” w Rudzie Śląskiej.</w:t>
      </w:r>
    </w:p>
    <w:p w:rsidR="00DC1011" w:rsidRDefault="00DC1011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tabs>
          <w:tab w:val="left" w:pos="300"/>
        </w:tabs>
        <w:spacing w:line="36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I. ADMINISTRATOR DANYCH</w:t>
      </w:r>
    </w:p>
    <w:p w:rsidR="00DC1011" w:rsidRDefault="007C3A0E">
      <w:pPr>
        <w:pStyle w:val="Standard"/>
        <w:tabs>
          <w:tab w:val="left" w:pos="30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Pani/Pana danych osobowych jest zarząd ROD „Biała Róża” z siedzibą w Rudzie Śląskiej, ul. Szpitalna.</w:t>
      </w:r>
    </w:p>
    <w:p w:rsidR="00DC1011" w:rsidRDefault="007C3A0E">
      <w:pPr>
        <w:pStyle w:val="Standard"/>
        <w:tabs>
          <w:tab w:val="left" w:pos="30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INSPEKTOR DANYCH OSOBOWYCH</w:t>
      </w:r>
    </w:p>
    <w:p w:rsidR="00DC1011" w:rsidRDefault="007C3A0E">
      <w:pPr>
        <w:pStyle w:val="Standard"/>
        <w:tabs>
          <w:tab w:val="left" w:pos="30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 wyznaczył Inspektora Ochrony Danych, z którym może się Pani/Pan skontaktować w sprawach związanych z ochroną danych osobowych, w następujący sposób:</w:t>
      </w:r>
    </w:p>
    <w:p w:rsidR="00DC1011" w:rsidRDefault="007C3A0E">
      <w:pPr>
        <w:pStyle w:val="Standard"/>
        <w:tabs>
          <w:tab w:val="left" w:pos="30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Pisemnie na adres siedziby Administratora.</w:t>
      </w:r>
    </w:p>
    <w:p w:rsidR="00DC1011" w:rsidRDefault="007C3A0E">
      <w:pPr>
        <w:pStyle w:val="Standard"/>
        <w:tabs>
          <w:tab w:val="left" w:pos="300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II. PODSTAWA PRAWNA I CELE PRZETWARZANIA DANYCH OSOBOWYCH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Przetwarzanie Pani/Pana danych odbywa się w związku z realizacją zadania określonego przepisami prawa, którego dotyczy niniejszy wniosek.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III. ODBIORCY DANYCH OSOBOWYCH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nie będą przekazywane innym podmiotom, z wyjątkiem podmiotów uprawnionych do ich przetwarzania na podstawie przepisów prawa.</w:t>
      </w:r>
    </w:p>
    <w:p w:rsidR="00DC1011" w:rsidRDefault="00DC1011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IV. OKRES PRZECHOWYWANIA DANYCH OSOBOWYCH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Pani/Pana dane osobowe będą przechowywane jedynie w okresie niezbędnym do ich spełnienia celu, dla którego zostały zebrane lub w okresie wskazanym przepisami prawa.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stanowią inaczej.</w:t>
      </w:r>
    </w:p>
    <w:p w:rsidR="00DC1011" w:rsidRDefault="00DC1011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V. PRAWA OSÓB, KTÓRYCH DANE DOTYCZĄ, W TYM DOSTĘPU DO DANYCH OSOBOWYCH</w:t>
      </w:r>
    </w:p>
    <w:p w:rsidR="00DC1011" w:rsidRDefault="007C3A0E">
      <w:pPr>
        <w:pStyle w:val="Standard"/>
        <w:tabs>
          <w:tab w:val="left" w:pos="175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zasadach określonych przepisami RODO, posiada Pani/Pan prawo do żądania od administratora:</w:t>
      </w:r>
      <w:r>
        <w:rPr>
          <w:rFonts w:ascii="Times New Roman" w:hAnsi="Times New Roman"/>
          <w:sz w:val="18"/>
          <w:szCs w:val="18"/>
        </w:rPr>
        <w:br/>
        <w:t xml:space="preserve">1) Dostępu do treści swoich danych osobowych; </w:t>
      </w:r>
      <w:r>
        <w:rPr>
          <w:rFonts w:ascii="Times New Roman" w:hAnsi="Times New Roman"/>
          <w:sz w:val="18"/>
          <w:szCs w:val="18"/>
        </w:rPr>
        <w:br/>
        <w:t>2) Sprostowania (poprawiania) swoich danych osobowych;</w:t>
      </w:r>
      <w:r>
        <w:rPr>
          <w:rFonts w:ascii="Times New Roman" w:hAnsi="Times New Roman"/>
          <w:sz w:val="18"/>
          <w:szCs w:val="18"/>
        </w:rPr>
        <w:br/>
        <w:t>3) Usunięcia swoich danych osobowych;</w:t>
      </w:r>
      <w:r>
        <w:rPr>
          <w:rFonts w:ascii="Times New Roman" w:hAnsi="Times New Roman"/>
          <w:sz w:val="18"/>
          <w:szCs w:val="18"/>
        </w:rPr>
        <w:br/>
        <w:t>4) Ograniczenia przetwarzania swoich danych osobowych;</w:t>
      </w:r>
      <w:r>
        <w:rPr>
          <w:rFonts w:ascii="Times New Roman" w:hAnsi="Times New Roman"/>
          <w:sz w:val="18"/>
          <w:szCs w:val="18"/>
        </w:rPr>
        <w:br/>
        <w:t>5) Przenoszenia swoich danych osobowych;</w:t>
      </w:r>
    </w:p>
    <w:p w:rsidR="00DC1011" w:rsidRDefault="007C3A0E">
      <w:pPr>
        <w:pStyle w:val="Standard"/>
        <w:tabs>
          <w:tab w:val="left" w:pos="175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 ponadto, posiada Pani/Pan prawo do wniesienia sprzeciwu wobec przetwarzania Pani/Pana danych.</w:t>
      </w:r>
    </w:p>
    <w:p w:rsidR="00DC1011" w:rsidRDefault="00DC1011">
      <w:pPr>
        <w:pStyle w:val="Standard"/>
        <w:spacing w:line="360" w:lineRule="auto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VI. PRAWO DO COFNIĘCIA ZGODY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Tam, gdzie do przetwarzania danych osobowych konieczne jest wyrażenie zgody, zawsze ma Pani/Pan prawo nie wyrazić takiej zgody, a w przypadku jej wcześniejszego wyrażenia, do cofnięcia zgody.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Wycofanie zgody nie ma wpływu na przetwarzanie Pani/Pana danych do momentu jej wycofania.</w:t>
      </w:r>
    </w:p>
    <w:p w:rsidR="00DC1011" w:rsidRDefault="00DC1011">
      <w:pPr>
        <w:pStyle w:val="Standard"/>
        <w:spacing w:line="360" w:lineRule="auto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VII. PRAWO WNIESIENIA SKARGI DO ORGANU NADZORCZEGO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:rsidR="00DC1011" w:rsidRDefault="00DC1011">
      <w:pPr>
        <w:pStyle w:val="Standard"/>
        <w:spacing w:line="360" w:lineRule="auto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VIII. INFORMACJA O WYMOGU/DOBROWOLNOŚCI PODANIA DANYCH ORAZ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KONSEKWENCJACH NIEPODANIA DANYCH.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Podanie przez Panią/Pana danych osobowych może być wymogiem: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Ustawowym,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Wynikającym z umowy lub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Warunkiem zawarcia umowy, do których podania będzie Pani/Pan zobowiązana/y.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W przypadku, gdy będzie istniał obowiązek ustawowy, a nie poda Pani/Pan danych, nie będziemy mogli zrealizować zadania ustawowego, co może skutkować konsekwencjami przewidzianymi przepisami prawa.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W przypadku, gdy będzie istniał wymóg umowy, a nie poda Pani/Pan swoich danych, nie będziemy mogli wykonać takiej umowy.</w:t>
      </w:r>
    </w:p>
    <w:p w:rsidR="00DC1011" w:rsidRDefault="007C3A0E">
      <w:pPr>
        <w:pStyle w:val="Standard"/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W przypadku, gdy podanie danych będzie warunkiem zawarcia umowy, a nie poda Pani/Pan swoich danych, nie będziemy mogli zawrzeć takiej umowy.</w:t>
      </w:r>
    </w:p>
    <w:p w:rsidR="00DC1011" w:rsidRDefault="00DC1011">
      <w:pPr>
        <w:pStyle w:val="Standard"/>
        <w:spacing w:line="360" w:lineRule="auto"/>
        <w:ind w:left="624" w:hanging="340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IX. ZAUTOMATYZOWANE PODEJMOWANIE DECYZJI, PROFILOWANIE.</w:t>
      </w:r>
      <w:r>
        <w:rPr>
          <w:rFonts w:ascii="Times New Roman" w:hAnsi="Times New Roman"/>
          <w:sz w:val="18"/>
          <w:szCs w:val="18"/>
        </w:rPr>
        <w:br/>
        <w:t>Pani/Pana dane osobowe będą przetwarzane w sposób zautomatyzowany i nie będą profilowane.</w:t>
      </w:r>
      <w:r>
        <w:rPr>
          <w:rFonts w:ascii="Times New Roman" w:hAnsi="Times New Roman"/>
          <w:sz w:val="18"/>
          <w:szCs w:val="18"/>
        </w:rPr>
        <w:br/>
      </w:r>
    </w:p>
    <w:p w:rsidR="00DC1011" w:rsidRDefault="007C3A0E">
      <w:pPr>
        <w:pStyle w:val="Standard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Oświadczam, że zapoznałem/am się z informacją dotyczącą przetwarzania moich danych osobowych w ROD „Biała Róża” w Rudzie Śląskiej.</w:t>
      </w:r>
    </w:p>
    <w:p w:rsidR="00DC1011" w:rsidRDefault="00DC1011">
      <w:pPr>
        <w:pStyle w:val="Standard"/>
        <w:spacing w:line="360" w:lineRule="auto"/>
        <w:ind w:left="624"/>
        <w:rPr>
          <w:rFonts w:ascii="Times New Roman" w:hAnsi="Times New Roman"/>
          <w:sz w:val="18"/>
          <w:szCs w:val="18"/>
        </w:rPr>
      </w:pPr>
    </w:p>
    <w:p w:rsidR="00DC1011" w:rsidRDefault="00DC1011">
      <w:pPr>
        <w:pStyle w:val="Standard"/>
        <w:spacing w:line="360" w:lineRule="auto"/>
        <w:ind w:left="624"/>
        <w:rPr>
          <w:rFonts w:ascii="Times New Roman" w:hAnsi="Times New Roman"/>
          <w:sz w:val="18"/>
          <w:szCs w:val="18"/>
        </w:rPr>
      </w:pPr>
    </w:p>
    <w:p w:rsidR="00DC1011" w:rsidRDefault="00DC1011">
      <w:pPr>
        <w:pStyle w:val="Standard"/>
        <w:spacing w:line="360" w:lineRule="auto"/>
        <w:ind w:left="624"/>
        <w:rPr>
          <w:rFonts w:ascii="Times New Roman" w:hAnsi="Times New Roman"/>
          <w:sz w:val="18"/>
          <w:szCs w:val="18"/>
        </w:rPr>
      </w:pPr>
    </w:p>
    <w:p w:rsidR="00DC1011" w:rsidRDefault="007C3A0E">
      <w:pPr>
        <w:pStyle w:val="Standard"/>
        <w:spacing w:line="360" w:lineRule="auto"/>
        <w:ind w:left="62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/>
      </w:r>
    </w:p>
    <w:p w:rsidR="00DC1011" w:rsidRDefault="007C3A0E">
      <w:pPr>
        <w:pStyle w:val="Standard"/>
        <w:spacing w:line="360" w:lineRule="auto"/>
        <w:ind w:left="62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………………………………..……………..……………..</w:t>
      </w:r>
    </w:p>
    <w:p w:rsidR="00DC1011" w:rsidRDefault="007C3A0E">
      <w:pPr>
        <w:pStyle w:val="Standard"/>
        <w:spacing w:line="360" w:lineRule="auto"/>
        <w:ind w:left="62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4"/>
          <w:szCs w:val="14"/>
        </w:rPr>
        <w:t xml:space="preserve">     Data i czytelny podpis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</w:p>
    <w:sectPr w:rsidR="00DC10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19" w:rsidRDefault="007C3A0E">
      <w:pPr>
        <w:rPr>
          <w:rFonts w:hint="eastAsia"/>
        </w:rPr>
      </w:pPr>
      <w:r>
        <w:separator/>
      </w:r>
    </w:p>
  </w:endnote>
  <w:endnote w:type="continuationSeparator" w:id="0">
    <w:p w:rsidR="00CA1019" w:rsidRDefault="007C3A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19" w:rsidRDefault="007C3A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A1019" w:rsidRDefault="007C3A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11"/>
    <w:rsid w:val="007C3A0E"/>
    <w:rsid w:val="008D5484"/>
    <w:rsid w:val="00CA1019"/>
    <w:rsid w:val="00D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527B"/>
  <w15:docId w15:val="{0768B000-CCC0-4B23-B081-BDFD4EB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48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48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Szolc</dc:creator>
  <cp:lastModifiedBy>Krzysztof Szolc</cp:lastModifiedBy>
  <cp:revision>3</cp:revision>
  <cp:lastPrinted>2024-05-15T09:21:00Z</cp:lastPrinted>
  <dcterms:created xsi:type="dcterms:W3CDTF">2024-05-15T09:13:00Z</dcterms:created>
  <dcterms:modified xsi:type="dcterms:W3CDTF">2024-05-15T09:22:00Z</dcterms:modified>
</cp:coreProperties>
</file>